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D708" w14:textId="451CBA1F" w:rsidR="00764C40" w:rsidRDefault="004028AA" w:rsidP="00D013D6">
      <w:pPr>
        <w:spacing w:before="240" w:after="240" w:line="276" w:lineRule="auto"/>
        <w:jc w:val="left"/>
      </w:pPr>
      <w:r>
        <w:rPr>
          <w:noProof/>
        </w:rPr>
        <w:pict w14:anchorId="62AE5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alt="" style="width:147.05pt;height:42.9pt;visibility:visible;mso-width-percent:0;mso-height-percent:0;mso-wrap-distance-right:0;mso-width-percent:0;mso-height-percent:0">
            <v:imagedata r:id="rId11" o:title=""/>
          </v:shape>
        </w:pict>
      </w:r>
    </w:p>
    <w:p w14:paraId="1E059E33" w14:textId="77777777" w:rsidR="00D013D6" w:rsidRPr="00395F2A" w:rsidRDefault="00D013D6" w:rsidP="00D013D6">
      <w:pPr>
        <w:suppressAutoHyphens w:val="0"/>
        <w:jc w:val="center"/>
        <w:rPr>
          <w:rFonts w:ascii="Book Antiqua" w:hAnsi="Book Antiqua"/>
          <w:b/>
          <w:bCs/>
          <w:color w:val="000000"/>
          <w:sz w:val="30"/>
          <w:szCs w:val="30"/>
          <w:lang w:eastAsia="it-IT"/>
        </w:rPr>
      </w:pPr>
      <w:r w:rsidRPr="00395F2A">
        <w:rPr>
          <w:rFonts w:ascii="Book Antiqua" w:hAnsi="Book Antiqua"/>
          <w:b/>
          <w:bCs/>
          <w:color w:val="000000"/>
          <w:sz w:val="30"/>
          <w:szCs w:val="30"/>
          <w:lang w:eastAsia="it-IT"/>
        </w:rPr>
        <w:t>ORGANISMO INDIPENDENTE DI VALUTAZIONE</w:t>
      </w:r>
    </w:p>
    <w:p w14:paraId="5892C01A" w14:textId="77777777" w:rsidR="00D013D6" w:rsidRPr="00CA1F6D" w:rsidRDefault="00D013D6" w:rsidP="00D013D6">
      <w:pPr>
        <w:suppressAutoHyphens w:val="0"/>
        <w:rPr>
          <w:rFonts w:ascii="Book Antiqua" w:hAnsi="Book Antiqua"/>
          <w:bCs/>
          <w:i/>
          <w:iCs/>
          <w:sz w:val="16"/>
          <w:szCs w:val="16"/>
        </w:rPr>
      </w:pPr>
    </w:p>
    <w:p w14:paraId="7A1D21CE" w14:textId="77777777" w:rsidR="00D013D6" w:rsidRPr="00C5488A" w:rsidRDefault="00D013D6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451C0B33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5FE66D55" w14:textId="7FCD8D9E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 w:rsidR="00D013D6">
        <w:rPr>
          <w:rFonts w:ascii="Titillium" w:hAnsi="Titillium" w:cs="Times New Roman"/>
          <w:sz w:val="20"/>
          <w:szCs w:val="20"/>
        </w:rPr>
        <w:t xml:space="preserve"> la Camera di Commercio di Cuneo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25FD2C7F" w14:textId="2A2F6434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7CA0DD13" w14:textId="64068AD7" w:rsidR="004869E2" w:rsidRPr="00C5488A" w:rsidRDefault="00CC7D75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6541FC">
        <w:rPr>
          <w:rFonts w:ascii="Courier New" w:hAnsi="Courier New" w:cs="Courier New"/>
          <w:b/>
          <w:bCs/>
          <w:sz w:val="18"/>
          <w:szCs w:val="18"/>
          <w:bdr w:val="single" w:sz="4" w:space="0" w:color="auto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424E130B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483D71A0" w14:textId="1EAD72FB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 l’OIV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523BD927" w14:textId="77777777" w:rsidR="00674A85" w:rsidRPr="00C5488A" w:rsidRDefault="00674A85" w:rsidP="006106AC">
      <w:pPr>
        <w:spacing w:before="120" w:after="0" w:line="276" w:lineRule="auto"/>
        <w:rPr>
          <w:rFonts w:ascii="Titillium" w:hAnsi="Titillium" w:cs="Times New Roman"/>
          <w:b/>
          <w:sz w:val="20"/>
          <w:szCs w:val="20"/>
        </w:rPr>
      </w:pPr>
    </w:p>
    <w:p w14:paraId="5D068B0D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5F11626A" w14:textId="1954F3E5" w:rsidR="000B7CB8" w:rsidRPr="00C5488A" w:rsidRDefault="00CC7D75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6541FC">
        <w:rPr>
          <w:rFonts w:ascii="Courier New" w:hAnsi="Courier New" w:cs="Courier New"/>
          <w:b/>
          <w:bCs/>
          <w:sz w:val="18"/>
          <w:szCs w:val="18"/>
          <w:bdr w:val="single" w:sz="4" w:space="0" w:color="auto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38F95D8A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51865996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2A27C342" w14:textId="3A68CB57" w:rsidR="004E3FEA" w:rsidRPr="00C5488A" w:rsidRDefault="00CC7D75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6541FC">
        <w:rPr>
          <w:rFonts w:ascii="Courier New" w:hAnsi="Courier New" w:cs="Courier New"/>
          <w:b/>
          <w:bCs/>
          <w:sz w:val="18"/>
          <w:szCs w:val="18"/>
          <w:bdr w:val="single" w:sz="4" w:space="0" w:color="auto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27A86CE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41925FC8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771586B" w14:textId="772D65D0" w:rsidR="004619A1" w:rsidRPr="00C5488A" w:rsidRDefault="00CC7D7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6541FC">
        <w:rPr>
          <w:rFonts w:ascii="Courier New" w:hAnsi="Courier New" w:cs="Courier New"/>
          <w:b/>
          <w:bCs/>
          <w:sz w:val="18"/>
          <w:szCs w:val="18"/>
          <w:bdr w:val="single" w:sz="4" w:space="0" w:color="auto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4259D5C4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lastRenderedPageBreak/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0B6A9254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127C56FE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472203C6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7EF790ED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7A7FD7AB" w14:textId="3ED1F9C3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F36748">
        <w:rPr>
          <w:rFonts w:ascii="Titillium" w:hAnsi="Titillium" w:cs="Times New Roman"/>
          <w:sz w:val="20"/>
          <w:szCs w:val="20"/>
        </w:rPr>
        <w:t>09/06/2022</w:t>
      </w:r>
    </w:p>
    <w:p w14:paraId="1581B9D4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2CC2B37D" w14:textId="0DE0372B" w:rsidR="000B7CB8" w:rsidRPr="00C5488A" w:rsidRDefault="000B7CB8" w:rsidP="00CC7D75">
      <w:pPr>
        <w:spacing w:before="120" w:after="0" w:line="276" w:lineRule="auto"/>
        <w:ind w:left="7230"/>
        <w:jc w:val="center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</w:t>
      </w:r>
      <w:r w:rsidR="00CC7D75">
        <w:rPr>
          <w:rFonts w:ascii="Titillium" w:hAnsi="Titillium" w:cs="Times New Roman"/>
          <w:sz w:val="20"/>
          <w:szCs w:val="20"/>
        </w:rPr>
        <w:t>dell’</w:t>
      </w:r>
      <w:r w:rsidRPr="00C5488A">
        <w:rPr>
          <w:rFonts w:ascii="Titillium" w:hAnsi="Titillium" w:cs="Times New Roman"/>
          <w:sz w:val="20"/>
          <w:szCs w:val="20"/>
        </w:rPr>
        <w:t>OIV</w:t>
      </w:r>
    </w:p>
    <w:p w14:paraId="446C8219" w14:textId="0B979885" w:rsidR="004E3FEA" w:rsidRPr="00C5488A" w:rsidRDefault="00CC7D75" w:rsidP="00EC6979">
      <w:pPr>
        <w:spacing w:before="120" w:after="0" w:line="276" w:lineRule="auto"/>
        <w:ind w:left="7230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 Raffaella Dall’</w:t>
      </w: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Anese</w:t>
      </w:r>
      <w:proofErr w:type="spellEnd"/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1DD8" w14:textId="77777777" w:rsidR="004028AA" w:rsidRDefault="004028AA">
      <w:pPr>
        <w:spacing w:after="0" w:line="240" w:lineRule="auto"/>
      </w:pPr>
      <w:r>
        <w:separator/>
      </w:r>
    </w:p>
  </w:endnote>
  <w:endnote w:type="continuationSeparator" w:id="0">
    <w:p w14:paraId="1FD222B7" w14:textId="77777777" w:rsidR="004028AA" w:rsidRDefault="0040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06FD" w14:textId="77777777" w:rsidR="004028AA" w:rsidRDefault="004028AA">
      <w:r>
        <w:separator/>
      </w:r>
    </w:p>
  </w:footnote>
  <w:footnote w:type="continuationSeparator" w:id="0">
    <w:p w14:paraId="7B8D7441" w14:textId="77777777" w:rsidR="004028AA" w:rsidRDefault="004028AA">
      <w:r>
        <w:continuationSeparator/>
      </w:r>
    </w:p>
  </w:footnote>
  <w:footnote w:id="1">
    <w:p w14:paraId="42EF68B3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BDE1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4028AA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106AC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49FB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B6400"/>
    <w:rsid w:val="00CC7D75"/>
    <w:rsid w:val="00CD5018"/>
    <w:rsid w:val="00CE4B1E"/>
    <w:rsid w:val="00D013D6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C6979"/>
    <w:rsid w:val="00EF3010"/>
    <w:rsid w:val="00F070D7"/>
    <w:rsid w:val="00F36748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E055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Microsoft Office User</cp:lastModifiedBy>
  <cp:revision>40</cp:revision>
  <cp:lastPrinted>2019-02-26T09:22:00Z</cp:lastPrinted>
  <dcterms:created xsi:type="dcterms:W3CDTF">2018-03-01T16:17:00Z</dcterms:created>
  <dcterms:modified xsi:type="dcterms:W3CDTF">2022-06-09T17:35:00Z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